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24E" w:rsidRDefault="004644EE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附件：</w:t>
      </w:r>
    </w:p>
    <w:p w:rsidR="00B7524E" w:rsidRDefault="004644EE">
      <w:pPr>
        <w:jc w:val="center"/>
        <w:rPr>
          <w:rFonts w:ascii="方正小标宋简体" w:eastAsia="方正小标宋简体" w:hAnsi="方正小标宋简体" w:cs="方正小标宋简体"/>
          <w:sz w:val="40"/>
          <w:szCs w:val="40"/>
        </w:rPr>
      </w:pPr>
      <w:r>
        <w:rPr>
          <w:rFonts w:ascii="方正小标宋简体" w:eastAsia="方正小标宋简体" w:hAnsi="方正小标宋简体" w:cs="方正小标宋简体" w:hint="eastAsia"/>
          <w:sz w:val="40"/>
          <w:szCs w:val="40"/>
        </w:rPr>
        <w:t>赣州市</w:t>
      </w:r>
      <w:r>
        <w:rPr>
          <w:rFonts w:ascii="方正小标宋简体" w:eastAsia="方正小标宋简体" w:hAnsi="方正小标宋简体" w:cs="方正小标宋简体" w:hint="eastAsia"/>
          <w:sz w:val="40"/>
          <w:szCs w:val="40"/>
        </w:rPr>
        <w:t>建筑业</w:t>
      </w:r>
      <w:r>
        <w:rPr>
          <w:rFonts w:ascii="方正小标宋简体" w:eastAsia="方正小标宋简体" w:hAnsi="方正小标宋简体" w:cs="方正小标宋简体"/>
          <w:sz w:val="40"/>
          <w:szCs w:val="40"/>
        </w:rPr>
        <w:t>龙头骨干重点扶持企业</w:t>
      </w:r>
      <w:r>
        <w:rPr>
          <w:rFonts w:ascii="方正小标宋简体" w:eastAsia="方正小标宋简体" w:hAnsi="方正小标宋简体" w:cs="方正小标宋简体" w:hint="eastAsia"/>
          <w:sz w:val="40"/>
          <w:szCs w:val="40"/>
        </w:rPr>
        <w:t>申</w:t>
      </w:r>
      <w:r>
        <w:rPr>
          <w:rFonts w:ascii="方正小标宋简体" w:eastAsia="方正小标宋简体" w:hAnsi="方正小标宋简体" w:cs="方正小标宋简体" w:hint="eastAsia"/>
          <w:sz w:val="40"/>
          <w:szCs w:val="40"/>
        </w:rPr>
        <w:t>报表</w:t>
      </w:r>
    </w:p>
    <w:tbl>
      <w:tblPr>
        <w:tblW w:w="928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033"/>
        <w:gridCol w:w="2907"/>
        <w:gridCol w:w="1561"/>
        <w:gridCol w:w="2779"/>
      </w:tblGrid>
      <w:tr w:rsidR="00B7524E">
        <w:trPr>
          <w:trHeight w:val="1881"/>
        </w:trPr>
        <w:tc>
          <w:tcPr>
            <w:tcW w:w="2033" w:type="dxa"/>
            <w:vAlign w:val="center"/>
          </w:tcPr>
          <w:p w:rsidR="00B7524E" w:rsidRDefault="004644EE"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申请单位名称</w:t>
            </w:r>
          </w:p>
          <w:p w:rsidR="00B7524E" w:rsidRDefault="004644EE"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（公章）</w:t>
            </w:r>
          </w:p>
        </w:tc>
        <w:tc>
          <w:tcPr>
            <w:tcW w:w="7247" w:type="dxa"/>
            <w:gridSpan w:val="3"/>
            <w:vAlign w:val="center"/>
          </w:tcPr>
          <w:p w:rsidR="00B7524E" w:rsidRDefault="00B7524E">
            <w:pPr>
              <w:spacing w:line="440" w:lineRule="exact"/>
              <w:rPr>
                <w:rFonts w:ascii="仿宋_GB2312" w:hAnsi="仿宋_GB2312" w:cs="仿宋_GB2312"/>
                <w:sz w:val="24"/>
              </w:rPr>
            </w:pPr>
          </w:p>
        </w:tc>
      </w:tr>
      <w:tr w:rsidR="00B7524E">
        <w:trPr>
          <w:trHeight w:val="1735"/>
        </w:trPr>
        <w:tc>
          <w:tcPr>
            <w:tcW w:w="2033" w:type="dxa"/>
            <w:vAlign w:val="center"/>
          </w:tcPr>
          <w:p w:rsidR="00B7524E" w:rsidRDefault="004644EE">
            <w:pPr>
              <w:spacing w:line="440" w:lineRule="exact"/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申请类别</w:t>
            </w:r>
          </w:p>
        </w:tc>
        <w:tc>
          <w:tcPr>
            <w:tcW w:w="7247" w:type="dxa"/>
            <w:gridSpan w:val="3"/>
            <w:tcBorders>
              <w:bottom w:val="single" w:sz="4" w:space="0" w:color="auto"/>
            </w:tcBorders>
            <w:vAlign w:val="center"/>
          </w:tcPr>
          <w:p w:rsidR="00B7524E" w:rsidRDefault="004644EE">
            <w:pPr>
              <w:spacing w:line="440" w:lineRule="exact"/>
              <w:ind w:firstLineChars="100" w:firstLine="240"/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填写：龙头企业、骨干企业或重点扶持企业</w:t>
            </w:r>
          </w:p>
        </w:tc>
      </w:tr>
      <w:tr w:rsidR="00B7524E">
        <w:trPr>
          <w:trHeight w:val="3452"/>
        </w:trPr>
        <w:tc>
          <w:tcPr>
            <w:tcW w:w="2033" w:type="dxa"/>
            <w:tcBorders>
              <w:right w:val="single" w:sz="4" w:space="0" w:color="auto"/>
            </w:tcBorders>
            <w:vAlign w:val="center"/>
          </w:tcPr>
          <w:p w:rsidR="00B7524E" w:rsidRDefault="004644EE"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申请</w:t>
            </w:r>
            <w:r>
              <w:rPr>
                <w:rFonts w:ascii="宋体" w:hAnsi="宋体" w:hint="eastAsia"/>
                <w:sz w:val="28"/>
                <w:szCs w:val="28"/>
              </w:rPr>
              <w:t>单位</w:t>
            </w:r>
            <w:r>
              <w:rPr>
                <w:rFonts w:ascii="宋体" w:hAnsi="宋体" w:hint="eastAsia"/>
                <w:sz w:val="28"/>
                <w:szCs w:val="28"/>
              </w:rPr>
              <w:t>2021</w:t>
            </w:r>
            <w:r>
              <w:rPr>
                <w:rFonts w:ascii="宋体" w:hAnsi="宋体" w:hint="eastAsia"/>
                <w:sz w:val="28"/>
                <w:szCs w:val="28"/>
              </w:rPr>
              <w:t>年度产值和纳税情况</w:t>
            </w:r>
          </w:p>
        </w:tc>
        <w:tc>
          <w:tcPr>
            <w:tcW w:w="72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24E" w:rsidRDefault="00B7524E">
            <w:pPr>
              <w:spacing w:line="440" w:lineRule="exact"/>
              <w:jc w:val="left"/>
              <w:rPr>
                <w:rFonts w:ascii="仿宋_GB2312" w:hAnsi="仿宋_GB2312" w:cs="仿宋_GB2312"/>
                <w:sz w:val="24"/>
              </w:rPr>
            </w:pPr>
          </w:p>
        </w:tc>
      </w:tr>
      <w:tr w:rsidR="00B7524E">
        <w:trPr>
          <w:trHeight w:val="1806"/>
        </w:trPr>
        <w:tc>
          <w:tcPr>
            <w:tcW w:w="20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524E" w:rsidRDefault="004644EE"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经办人</w:t>
            </w:r>
          </w:p>
        </w:tc>
        <w:tc>
          <w:tcPr>
            <w:tcW w:w="2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524E" w:rsidRDefault="00B7524E">
            <w:pPr>
              <w:spacing w:line="440" w:lineRule="exact"/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24E" w:rsidRDefault="004644EE"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联系电话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524E" w:rsidRDefault="00B7524E">
            <w:pPr>
              <w:spacing w:line="440" w:lineRule="exact"/>
              <w:rPr>
                <w:rFonts w:ascii="仿宋_GB2312" w:hAnsi="仿宋_GB2312" w:cs="仿宋_GB2312"/>
                <w:sz w:val="24"/>
              </w:rPr>
            </w:pPr>
          </w:p>
        </w:tc>
      </w:tr>
      <w:tr w:rsidR="00B7524E">
        <w:trPr>
          <w:trHeight w:val="2361"/>
        </w:trPr>
        <w:tc>
          <w:tcPr>
            <w:tcW w:w="20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524E" w:rsidRDefault="004644EE"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所在县（市、区）住房和城乡建设局意见</w:t>
            </w:r>
          </w:p>
        </w:tc>
        <w:tc>
          <w:tcPr>
            <w:tcW w:w="72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524E" w:rsidRDefault="004644EE">
            <w:pPr>
              <w:spacing w:line="440" w:lineRule="exact"/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公章</w:t>
            </w:r>
          </w:p>
          <w:p w:rsidR="00B7524E" w:rsidRDefault="00B7524E">
            <w:pPr>
              <w:spacing w:line="440" w:lineRule="exact"/>
              <w:jc w:val="center"/>
              <w:rPr>
                <w:rFonts w:ascii="仿宋_GB2312" w:hAnsi="仿宋_GB2312" w:cs="仿宋_GB2312"/>
                <w:sz w:val="24"/>
              </w:rPr>
            </w:pPr>
          </w:p>
          <w:p w:rsidR="00B7524E" w:rsidRDefault="004644EE">
            <w:pPr>
              <w:spacing w:line="440" w:lineRule="exact"/>
              <w:ind w:firstLineChars="1200" w:firstLine="2880"/>
              <w:rPr>
                <w:rFonts w:ascii="仿宋_GB2312" w:hAnsi="仿宋_GB2312" w:cs="仿宋_GB2312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年</w:t>
            </w:r>
            <w:r>
              <w:rPr>
                <w:rFonts w:ascii="仿宋_GB2312" w:hAnsi="仿宋_GB2312" w:cs="仿宋_GB2312" w:hint="eastAsia"/>
                <w:sz w:val="24"/>
              </w:rPr>
              <w:t xml:space="preserve">    </w:t>
            </w:r>
            <w:r>
              <w:rPr>
                <w:rFonts w:ascii="仿宋_GB2312" w:hAnsi="仿宋_GB2312" w:cs="仿宋_GB2312" w:hint="eastAsia"/>
                <w:sz w:val="24"/>
              </w:rPr>
              <w:t>月</w:t>
            </w:r>
            <w:r>
              <w:rPr>
                <w:rFonts w:ascii="仿宋_GB2312" w:hAnsi="仿宋_GB2312" w:cs="仿宋_GB2312" w:hint="eastAsia"/>
                <w:sz w:val="24"/>
              </w:rPr>
              <w:t xml:space="preserve">     </w:t>
            </w:r>
            <w:r>
              <w:rPr>
                <w:rFonts w:ascii="仿宋_GB2312" w:hAnsi="仿宋_GB2312" w:cs="仿宋_GB2312" w:hint="eastAsia"/>
                <w:sz w:val="24"/>
              </w:rPr>
              <w:t>日</w:t>
            </w:r>
          </w:p>
        </w:tc>
      </w:tr>
    </w:tbl>
    <w:p w:rsidR="00B7524E" w:rsidRDefault="00B7524E">
      <w:bookmarkStart w:id="0" w:name="_GoBack"/>
      <w:bookmarkEnd w:id="0"/>
    </w:p>
    <w:sectPr w:rsidR="00B7524E" w:rsidSect="00B7524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pgNumType w:fmt="numberInDash" w:chapStyle="1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44EE" w:rsidRDefault="004644EE" w:rsidP="00B7524E">
      <w:r>
        <w:separator/>
      </w:r>
    </w:p>
  </w:endnote>
  <w:endnote w:type="continuationSeparator" w:id="0">
    <w:p w:rsidR="004644EE" w:rsidRDefault="004644EE" w:rsidP="00B752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0" w:usb1="184F6CFA" w:usb2="00000012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524E" w:rsidRDefault="00B7524E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524E" w:rsidRDefault="00B7524E">
    <w:pPr>
      <w:pStyle w:val="a3"/>
      <w:jc w:val="cen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2" o:spid="_x0000_s1026" type="#_x0000_t202" style="position:absolute;left:0;text-align:left;margin-left:377.55pt;margin-top:12.75pt;width:40pt;height:20.7pt;z-index:251658240;mso-wrap-style:none;mso-position-horizontal-relative:margin" o:gfxdata="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FgAAAGRycy9QSwECFAAUAAAACACHTuJAEh6ZL9UA&#10;AAAJAQAADwAAAAAAAAABACAAAAA4AAAAZHJzL2Rvd25yZXYueG1sUEsBAhQAFAAAAAgAh07iQPKQ&#10;5PPTAQAAfQMAAA4AAAAAAAAAAQAgAAAAOgEAAGRycy9lMm9Eb2MueG1sUEsFBgAAAAAGAAYAWQEA&#10;AH8FAAAAAA==&#10;" filled="f" stroked="f">
          <v:textbox style="mso-fit-shape-to-text:t" inset="0,0,0,0">
            <w:txbxContent>
              <w:p w:rsidR="00B7524E" w:rsidRDefault="00B7524E">
                <w:pPr>
                  <w:snapToGrid w:val="0"/>
                  <w:rPr>
                    <w:rFonts w:eastAsia="宋体"/>
                    <w:sz w:val="18"/>
                  </w:rPr>
                </w:pPr>
                <w:r>
                  <w:rPr>
                    <w:rFonts w:ascii="仿宋_GB2312" w:cs="仿宋_GB2312" w:hint="eastAsia"/>
                    <w:sz w:val="32"/>
                    <w:szCs w:val="48"/>
                  </w:rPr>
                  <w:fldChar w:fldCharType="begin"/>
                </w:r>
                <w:r w:rsidR="004644EE">
                  <w:rPr>
                    <w:rFonts w:ascii="仿宋_GB2312" w:cs="仿宋_GB2312" w:hint="eastAsia"/>
                    <w:sz w:val="32"/>
                    <w:szCs w:val="48"/>
                  </w:rPr>
                  <w:instrText xml:space="preserve"> PAGE  \* MERGEFORMAT </w:instrText>
                </w:r>
                <w:r>
                  <w:rPr>
                    <w:rFonts w:ascii="仿宋_GB2312" w:cs="仿宋_GB2312" w:hint="eastAsia"/>
                    <w:sz w:val="32"/>
                    <w:szCs w:val="48"/>
                  </w:rPr>
                  <w:fldChar w:fldCharType="separate"/>
                </w:r>
                <w:r w:rsidR="001C26E4">
                  <w:rPr>
                    <w:rFonts w:ascii="仿宋_GB2312" w:cs="仿宋_GB2312"/>
                    <w:noProof/>
                    <w:sz w:val="32"/>
                    <w:szCs w:val="48"/>
                  </w:rPr>
                  <w:t>- 1 -</w:t>
                </w:r>
                <w:r>
                  <w:rPr>
                    <w:rFonts w:ascii="仿宋_GB2312" w:cs="仿宋_GB2312" w:hint="eastAsia"/>
                    <w:sz w:val="32"/>
                    <w:szCs w:val="4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524E" w:rsidRDefault="00B7524E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44EE" w:rsidRDefault="004644EE" w:rsidP="00B7524E">
      <w:r>
        <w:separator/>
      </w:r>
    </w:p>
  </w:footnote>
  <w:footnote w:type="continuationSeparator" w:id="0">
    <w:p w:rsidR="004644EE" w:rsidRDefault="004644EE" w:rsidP="00B752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524E" w:rsidRDefault="00B7524E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524E" w:rsidRDefault="00B7524E">
    <w:pPr>
      <w:pStyle w:val="a4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524E" w:rsidRDefault="00B7524E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1083550F"/>
    <w:rsid w:val="CFBB2302"/>
    <w:rsid w:val="DF23148C"/>
    <w:rsid w:val="FBFF7835"/>
    <w:rsid w:val="FF784A5E"/>
    <w:rsid w:val="FFBF49AA"/>
    <w:rsid w:val="001C26E4"/>
    <w:rsid w:val="004644EE"/>
    <w:rsid w:val="00B7524E"/>
    <w:rsid w:val="035C6D7B"/>
    <w:rsid w:val="1083550F"/>
    <w:rsid w:val="1A5F5984"/>
    <w:rsid w:val="1AE03810"/>
    <w:rsid w:val="1EA9747D"/>
    <w:rsid w:val="1EDE081D"/>
    <w:rsid w:val="2C35785E"/>
    <w:rsid w:val="2D0F44AA"/>
    <w:rsid w:val="39A47DA3"/>
    <w:rsid w:val="3BBBC72C"/>
    <w:rsid w:val="44071AEE"/>
    <w:rsid w:val="44C01543"/>
    <w:rsid w:val="57F6F023"/>
    <w:rsid w:val="588B136F"/>
    <w:rsid w:val="58CC22CA"/>
    <w:rsid w:val="75AE67EC"/>
    <w:rsid w:val="7CFF48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7524E"/>
    <w:pPr>
      <w:widowControl w:val="0"/>
      <w:jc w:val="both"/>
    </w:pPr>
    <w:rPr>
      <w:rFonts w:eastAsia="仿宋_GB2312"/>
      <w:kern w:val="2"/>
      <w:sz w:val="21"/>
      <w:szCs w:val="24"/>
    </w:rPr>
  </w:style>
  <w:style w:type="paragraph" w:styleId="3">
    <w:name w:val="heading 3"/>
    <w:next w:val="a"/>
    <w:unhideWhenUsed/>
    <w:qFormat/>
    <w:rsid w:val="00B7524E"/>
    <w:pPr>
      <w:spacing w:before="100" w:beforeAutospacing="1" w:after="100" w:afterAutospacing="1"/>
      <w:outlineLvl w:val="2"/>
    </w:pPr>
    <w:rPr>
      <w:rFonts w:ascii="宋体"/>
      <w:b/>
      <w:sz w:val="27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B752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rsid w:val="00B752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rsid w:val="00B7524E"/>
    <w:pPr>
      <w:spacing w:beforeAutospacing="1" w:afterAutospacing="1"/>
      <w:jc w:val="left"/>
    </w:pPr>
    <w:rPr>
      <w:kern w:val="0"/>
      <w:sz w:val="24"/>
    </w:rPr>
  </w:style>
  <w:style w:type="character" w:styleId="a6">
    <w:name w:val="page number"/>
    <w:basedOn w:val="a0"/>
    <w:qFormat/>
    <w:rsid w:val="00B7524E"/>
  </w:style>
  <w:style w:type="character" w:styleId="a7">
    <w:name w:val="Hyperlink"/>
    <w:basedOn w:val="a0"/>
    <w:qFormat/>
    <w:rsid w:val="00B7524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</Words>
  <Characters>114</Characters>
  <Application>Microsoft Office Word</Application>
  <DocSecurity>0</DocSecurity>
  <Lines>1</Lines>
  <Paragraphs>1</Paragraphs>
  <ScaleCrop>false</ScaleCrop>
  <Company>Microsoft</Company>
  <LinksUpToDate>false</LinksUpToDate>
  <CharactersWithSpaces>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关于申报促进建筑业发展有关奖励的通知</dc:title>
  <dc:creator>Administrator</dc:creator>
  <cp:lastModifiedBy>Administrator</cp:lastModifiedBy>
  <cp:revision>3</cp:revision>
  <cp:lastPrinted>2022-02-10T19:20:00Z</cp:lastPrinted>
  <dcterms:created xsi:type="dcterms:W3CDTF">2020-04-14T16:32:00Z</dcterms:created>
  <dcterms:modified xsi:type="dcterms:W3CDTF">2022-02-16T03:52:00Z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</Properties>
</file>